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B8FFA" w14:textId="24DEC787" w:rsidR="00E9201B" w:rsidRDefault="008C0792" w:rsidP="008C0792">
      <w:pPr>
        <w:jc w:val="both"/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</w:pPr>
      <w:r w:rsidRPr="008C0792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GARA EUROPEA A PROCEDURA APERTA PER LA FORNITURA DI ATTREZZATURE SCIENTIFICHE PER LO SVILUPPO DELLA FACILITY FBK "3D INTEGRATION</w:t>
      </w:r>
      <w:r w:rsidR="00D83A0F" w:rsidRPr="008C0792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" </w:t>
      </w:r>
      <w:r w:rsidR="00D83A0F" w:rsidRPr="0089033D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– </w:t>
      </w:r>
      <w:r w:rsidR="00D83A0F" w:rsidRPr="00D83A0F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ATOMIC LAYER DEPOSITION SYSTEM (ALD)</w:t>
      </w:r>
      <w:r w:rsidR="00D83A0F" w:rsidRPr="0089033D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 - CUP B61B19000</w:t>
      </w:r>
      <w:bookmarkStart w:id="0" w:name="_GoBack"/>
      <w:bookmarkEnd w:id="0"/>
      <w:r w:rsidR="00D83A0F" w:rsidRPr="0089033D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870005 - CIG: </w:t>
      </w:r>
      <w:r w:rsidR="00D83A0F" w:rsidRPr="00D83A0F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9767236221</w:t>
      </w:r>
    </w:p>
    <w:p w14:paraId="74A1DD48" w14:textId="77777777" w:rsidR="008C0792" w:rsidRPr="00362BF4" w:rsidRDefault="008C0792" w:rsidP="008C0792">
      <w:pPr>
        <w:jc w:val="both"/>
        <w:rPr>
          <w:rFonts w:ascii="Arial" w:hAnsi="Arial" w:cs="Arial"/>
          <w:sz w:val="22"/>
          <w:szCs w:val="22"/>
        </w:rPr>
      </w:pPr>
    </w:p>
    <w:p w14:paraId="0A6F31E8" w14:textId="77777777" w:rsidR="00B12552" w:rsidRPr="00362BF4" w:rsidRDefault="003C5287">
      <w:pPr>
        <w:spacing w:line="340" w:lineRule="exact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62BF4">
        <w:rPr>
          <w:rFonts w:ascii="Arial" w:hAnsi="Arial" w:cs="Arial"/>
          <w:b/>
          <w:bCs/>
          <w:iCs/>
          <w:sz w:val="22"/>
          <w:szCs w:val="22"/>
        </w:rPr>
        <w:t>Dichiarazione sostitutiva requisiti ai sensi del DPR 445/2000</w:t>
      </w:r>
    </w:p>
    <w:p w14:paraId="66DA3AB7" w14:textId="77777777" w:rsidR="00E87828" w:rsidRPr="00362BF4" w:rsidRDefault="00E87828">
      <w:pPr>
        <w:spacing w:line="340" w:lineRule="exact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5D0B697A" w14:textId="77777777" w:rsidR="000F2A79" w:rsidRPr="00362BF4" w:rsidRDefault="00E87828" w:rsidP="00C53B3F">
      <w:pPr>
        <w:jc w:val="both"/>
        <w:rPr>
          <w:rFonts w:ascii="Arial" w:hAnsi="Arial" w:cs="Arial"/>
          <w:b/>
          <w:i/>
          <w:sz w:val="22"/>
          <w:szCs w:val="22"/>
        </w:rPr>
      </w:pPr>
      <w:r w:rsidRPr="00362BF4">
        <w:rPr>
          <w:rFonts w:ascii="Arial" w:hAnsi="Arial" w:cs="Arial"/>
          <w:b/>
          <w:i/>
          <w:sz w:val="22"/>
          <w:szCs w:val="22"/>
        </w:rPr>
        <w:t>(</w:t>
      </w:r>
      <w:r w:rsidR="00C53B3F" w:rsidRPr="00362BF4">
        <w:rPr>
          <w:rFonts w:ascii="Arial" w:hAnsi="Arial" w:cs="Arial"/>
          <w:b/>
          <w:i/>
          <w:sz w:val="22"/>
          <w:szCs w:val="22"/>
        </w:rPr>
        <w:t>L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a dichiarazione deve essere resa </w:t>
      </w:r>
      <w:r w:rsidR="00C53B3F" w:rsidRPr="00362BF4">
        <w:rPr>
          <w:rFonts w:ascii="Arial" w:hAnsi="Arial" w:cs="Arial"/>
          <w:b/>
          <w:i/>
          <w:sz w:val="22"/>
          <w:szCs w:val="22"/>
          <w:u w:val="single"/>
        </w:rPr>
        <w:t xml:space="preserve">singolarmente </w:t>
      </w:r>
      <w:r w:rsidR="00192FE9" w:rsidRPr="00362BF4">
        <w:rPr>
          <w:rFonts w:ascii="Arial" w:hAnsi="Arial" w:cs="Arial"/>
          <w:b/>
          <w:i/>
          <w:sz w:val="22"/>
          <w:szCs w:val="22"/>
        </w:rPr>
        <w:t>da parte di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 tutti i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soggetti individuati dall’art. 80 comma 3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del </w:t>
      </w:r>
      <w:proofErr w:type="spellStart"/>
      <w:r w:rsidR="00192FE9" w:rsidRPr="00362BF4">
        <w:rPr>
          <w:rFonts w:ascii="Arial" w:hAnsi="Arial" w:cs="Arial"/>
          <w:b/>
          <w:i/>
          <w:sz w:val="22"/>
          <w:szCs w:val="22"/>
        </w:rPr>
        <w:t>D.Lgs</w:t>
      </w:r>
      <w:proofErr w:type="spellEnd"/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50/2016, </w:t>
      </w:r>
      <w:r w:rsidR="005B10B3" w:rsidRPr="00362BF4">
        <w:rPr>
          <w:rFonts w:ascii="Arial" w:hAnsi="Arial" w:cs="Arial"/>
          <w:b/>
          <w:i/>
          <w:sz w:val="22"/>
          <w:szCs w:val="22"/>
        </w:rPr>
        <w:t>qualora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la dichiarazione circa 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l’insussistenza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dei motivi di esclusione non sia stata resa dal legale rappresentante </w:t>
      </w:r>
      <w:r w:rsidRPr="00362BF4">
        <w:rPr>
          <w:rFonts w:ascii="Arial" w:hAnsi="Arial" w:cs="Arial"/>
          <w:b/>
          <w:i/>
          <w:sz w:val="22"/>
          <w:szCs w:val="22"/>
        </w:rPr>
        <w:t>con riferimento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 alla propria posizione e a quella di tutti i soggetti che ricoprono le cariche</w:t>
      </w:r>
      <w:r w:rsidRPr="00362BF4">
        <w:rPr>
          <w:rFonts w:ascii="Arial" w:hAnsi="Arial" w:cs="Arial"/>
          <w:b/>
          <w:i/>
          <w:sz w:val="22"/>
          <w:szCs w:val="22"/>
        </w:rPr>
        <w:t xml:space="preserve"> di cui al medesimo </w:t>
      </w:r>
      <w:r w:rsidR="008C1853" w:rsidRPr="00362BF4">
        <w:rPr>
          <w:rFonts w:ascii="Arial" w:hAnsi="Arial" w:cs="Arial"/>
          <w:b/>
          <w:i/>
          <w:sz w:val="22"/>
          <w:szCs w:val="22"/>
        </w:rPr>
        <w:t xml:space="preserve">art. 80 </w:t>
      </w:r>
      <w:r w:rsidRPr="00362BF4">
        <w:rPr>
          <w:rFonts w:ascii="Arial" w:hAnsi="Arial" w:cs="Arial"/>
          <w:b/>
          <w:i/>
          <w:sz w:val="22"/>
          <w:szCs w:val="22"/>
        </w:rPr>
        <w:t>comma 3).</w:t>
      </w:r>
    </w:p>
    <w:p w14:paraId="19DA55D9" w14:textId="77777777" w:rsidR="00B12552" w:rsidRPr="00362BF4" w:rsidRDefault="00B12552">
      <w:pPr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81C2837" w14:textId="77777777"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 xml:space="preserve">Il sottoscritto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1B3FC3A3" w14:textId="77777777"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nato a</w:t>
      </w:r>
      <w:r w:rsidR="00D72BCC" w:rsidRPr="00362BF4">
        <w:rPr>
          <w:rFonts w:ascii="Arial" w:hAnsi="Arial" w:cs="Arial"/>
          <w:sz w:val="22"/>
          <w:szCs w:val="22"/>
        </w:rPr>
        <w:t>_______________________________</w:t>
      </w:r>
      <w:proofErr w:type="gramStart"/>
      <w:r w:rsidR="00D72BCC" w:rsidRPr="00362BF4">
        <w:rPr>
          <w:rFonts w:ascii="Arial" w:hAnsi="Arial" w:cs="Arial"/>
          <w:sz w:val="22"/>
          <w:szCs w:val="22"/>
        </w:rPr>
        <w:t>_</w:t>
      </w:r>
      <w:r w:rsidRPr="00362BF4">
        <w:rPr>
          <w:rFonts w:ascii="Arial" w:hAnsi="Arial" w:cs="Arial"/>
          <w:sz w:val="22"/>
          <w:szCs w:val="22"/>
        </w:rPr>
        <w:t>(</w:t>
      </w:r>
      <w:proofErr w:type="gramEnd"/>
      <w:r w:rsidR="00D72BCC" w:rsidRPr="00362BF4">
        <w:rPr>
          <w:rFonts w:ascii="Arial" w:hAnsi="Arial" w:cs="Arial"/>
          <w:sz w:val="22"/>
          <w:szCs w:val="22"/>
        </w:rPr>
        <w:t>___</w:t>
      </w:r>
      <w:r w:rsidRPr="00362BF4">
        <w:rPr>
          <w:rFonts w:ascii="Arial" w:hAnsi="Arial" w:cs="Arial"/>
          <w:sz w:val="22"/>
          <w:szCs w:val="22"/>
        </w:rPr>
        <w:t xml:space="preserve">)  il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</w:t>
      </w:r>
      <w:r w:rsidRPr="00362BF4">
        <w:rPr>
          <w:rFonts w:ascii="Arial" w:hAnsi="Arial" w:cs="Arial"/>
          <w:sz w:val="22"/>
          <w:szCs w:val="22"/>
        </w:rPr>
        <w:t xml:space="preserve"> </w:t>
      </w:r>
    </w:p>
    <w:p w14:paraId="78410F24" w14:textId="77777777"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domiciliato per la carica ove appresso, in qualità di</w:t>
      </w:r>
      <w:r w:rsidR="00387E89" w:rsidRPr="00362BF4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362BF4">
        <w:rPr>
          <w:rFonts w:ascii="Arial" w:hAnsi="Arial" w:cs="Arial"/>
          <w:sz w:val="22"/>
          <w:szCs w:val="22"/>
        </w:rPr>
        <w:t xml:space="preserve">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_____________________________________</w:t>
      </w:r>
    </w:p>
    <w:p w14:paraId="72EECA7E" w14:textId="77777777" w:rsidR="00B12552" w:rsidRPr="00362BF4" w:rsidRDefault="003C5287">
      <w:pPr>
        <w:pStyle w:val="Testodelblocco"/>
        <w:spacing w:line="400" w:lineRule="exact"/>
        <w:jc w:val="left"/>
        <w:rPr>
          <w:rFonts w:ascii="Arial" w:hAnsi="Arial" w:cs="Arial"/>
        </w:rPr>
      </w:pPr>
      <w:r w:rsidRPr="00362BF4">
        <w:rPr>
          <w:rFonts w:ascii="Arial" w:hAnsi="Arial" w:cs="Arial"/>
        </w:rPr>
        <w:t xml:space="preserve">della impresa </w:t>
      </w:r>
      <w:r w:rsidR="00D72BCC" w:rsidRPr="00362BF4">
        <w:rPr>
          <w:rFonts w:ascii="Arial" w:hAnsi="Arial" w:cs="Arial"/>
        </w:rPr>
        <w:t>___________________________________________________________________</w:t>
      </w:r>
    </w:p>
    <w:p w14:paraId="4DDB2BB3" w14:textId="77777777" w:rsidR="00B12552" w:rsidRPr="00362BF4" w:rsidRDefault="003C5287" w:rsidP="0090499C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con sede in</w:t>
      </w:r>
      <w:r w:rsidR="00D72BCC" w:rsidRPr="00362BF4">
        <w:rPr>
          <w:rFonts w:ascii="Arial" w:hAnsi="Arial" w:cs="Arial"/>
          <w:sz w:val="22"/>
          <w:szCs w:val="22"/>
        </w:rPr>
        <w:t>__________________</w:t>
      </w:r>
      <w:proofErr w:type="gramStart"/>
      <w:r w:rsidR="00D72BCC" w:rsidRPr="00362BF4">
        <w:rPr>
          <w:rFonts w:ascii="Arial" w:hAnsi="Arial" w:cs="Arial"/>
          <w:sz w:val="22"/>
          <w:szCs w:val="22"/>
        </w:rPr>
        <w:t>_(</w:t>
      </w:r>
      <w:proofErr w:type="gramEnd"/>
      <w:r w:rsidR="00D72BCC" w:rsidRPr="00362BF4">
        <w:rPr>
          <w:rFonts w:ascii="Arial" w:hAnsi="Arial" w:cs="Arial"/>
          <w:sz w:val="22"/>
          <w:szCs w:val="22"/>
        </w:rPr>
        <w:t>___), Via__________________________________________</w:t>
      </w:r>
    </w:p>
    <w:p w14:paraId="6C284977" w14:textId="77777777" w:rsidR="00B12552" w:rsidRPr="00362BF4" w:rsidRDefault="003C5287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pienamente consapevole della responsabilità penale cui va incontro, ai sensi e per gli effetti dell’art. 76 D.P.R. 28 dicembre 2000, n. 445, in caso di dichiara</w:t>
      </w:r>
      <w:r w:rsidR="009812B4" w:rsidRPr="00362BF4">
        <w:rPr>
          <w:rFonts w:ascii="Arial" w:hAnsi="Arial" w:cs="Arial"/>
          <w:sz w:val="22"/>
          <w:szCs w:val="22"/>
        </w:rPr>
        <w:t xml:space="preserve">zioni mendaci o di formazione, </w:t>
      </w:r>
      <w:r w:rsidRPr="00362BF4">
        <w:rPr>
          <w:rFonts w:ascii="Arial" w:hAnsi="Arial" w:cs="Arial"/>
          <w:sz w:val="22"/>
          <w:szCs w:val="22"/>
        </w:rPr>
        <w:t>esibizione o uso di atti falsi ovvero di atti contenenti dati non più rispondenti a verità,</w:t>
      </w:r>
    </w:p>
    <w:p w14:paraId="60975975" w14:textId="77777777" w:rsidR="00B12552" w:rsidRPr="00362BF4" w:rsidRDefault="00B12552">
      <w:pPr>
        <w:spacing w:line="400" w:lineRule="exact"/>
        <w:jc w:val="both"/>
        <w:rPr>
          <w:rFonts w:ascii="Arial" w:hAnsi="Arial" w:cs="Arial"/>
          <w:sz w:val="22"/>
          <w:szCs w:val="22"/>
        </w:rPr>
      </w:pPr>
    </w:p>
    <w:p w14:paraId="294FC7D4" w14:textId="77777777" w:rsidR="00B12552" w:rsidRPr="00362BF4" w:rsidRDefault="003C5287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ed attesta sotto la propria responsabilità</w:t>
      </w:r>
    </w:p>
    <w:p w14:paraId="74B1E030" w14:textId="77777777" w:rsidR="00B12552" w:rsidRPr="00362BF4" w:rsidRDefault="00B12552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</w:p>
    <w:p w14:paraId="66F278E9" w14:textId="77777777"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che nei propri confronti non sussistono le condizioni </w:t>
      </w:r>
      <w:r w:rsidR="00950588" w:rsidRPr="00362BF4">
        <w:rPr>
          <w:rFonts w:ascii="Arial" w:hAnsi="Arial" w:cs="Arial"/>
          <w:sz w:val="22"/>
          <w:szCs w:val="22"/>
          <w:lang w:val="it-IT"/>
        </w:rPr>
        <w:t>di esclusione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 previste dal</w:t>
      </w:r>
      <w:r w:rsidR="00950588" w:rsidRPr="00362BF4">
        <w:rPr>
          <w:rFonts w:ascii="Arial" w:hAnsi="Arial" w:cs="Arial"/>
          <w:sz w:val="22"/>
          <w:szCs w:val="22"/>
          <w:lang w:val="it-IT"/>
        </w:rPr>
        <w:t>l’</w:t>
      </w:r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art. 80, comma 1, del D.Lgs. n. 50/2016 e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s.m.i.</w:t>
      </w:r>
      <w:proofErr w:type="spell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di seguito riportate, e precisamente: </w:t>
      </w:r>
    </w:p>
    <w:p w14:paraId="7F157D00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condanna con sentenza definitiva; </w:t>
      </w:r>
    </w:p>
    <w:p w14:paraId="76695A9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decreto penale di condanna divenuto irrevocabile; </w:t>
      </w:r>
    </w:p>
    <w:p w14:paraId="42C53AC8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sentenza di applicazione della pena su richiesta ex art. 444 del c.p.p. </w:t>
      </w:r>
    </w:p>
    <w:p w14:paraId="236CE21A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per uno dei seguenti reati: </w:t>
      </w:r>
    </w:p>
    <w:p w14:paraId="232AB1F3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a) delitti, consumati o tentati, di cui agli articoli 416, 416-bis del codice penale ovvero delitti commessi avvalendosi delle condizioni previste dal predetto articolo 416-bis ovvero al fine di agevolare l'attività delle associazioni previste dallo stesso articolo, nonché per i delitti, consumati o tentati, previsti dall'articolo 74 del decreto del Presidente della Repubblica 9 ottobre 1990, n. 309, dall’articolo 291-quater del decreto del Presidente della Repubblica 23 gennaio 1973, n. 43 e dall'articolo 260 del decreto legislativo 3 aprile 2006, n. 152, in quanto riconducibili alla partecipazione a un'organizzazione criminale, quale definita all'articolo 2 della decisione quadro 2008/841/GAI del Consiglio; </w:t>
      </w:r>
    </w:p>
    <w:p w14:paraId="37F97B1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b) delitti, consumati o tentati, di cui agli articoli 317, 318, 319, 319-ter, 319-quater, 320, 321, </w:t>
      </w:r>
      <w:r w:rsidRPr="00362BF4">
        <w:rPr>
          <w:rFonts w:ascii="Arial" w:hAnsi="Arial" w:cs="Arial"/>
          <w:sz w:val="22"/>
          <w:szCs w:val="22"/>
          <w:lang w:val="it-IT"/>
        </w:rPr>
        <w:lastRenderedPageBreak/>
        <w:t xml:space="preserve">322, 322-bis, 346-bis, 353, 353-bis, 354, 355 e 356 del codice penale nonché all’articolo 2635 del codice civile; </w:t>
      </w:r>
    </w:p>
    <w:p w14:paraId="78F3E39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b-bis) false comunicazioni sociali di cui agli articoli 2621 e 2622 del codice civile;</w:t>
      </w:r>
    </w:p>
    <w:p w14:paraId="3F6F0793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c) frode ai sensi dell'articolo 1 della convenzione relativa alla tutela degli interessi finanziari delle Comunità europee; </w:t>
      </w:r>
    </w:p>
    <w:p w14:paraId="218265A6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d) delitti, consumati o tentati, commessi con finalità di terrorismo, anche internazionale, e di eversione dell'ordine costituzionale reati terroristici o reati connessi alle attività terroristiche; </w:t>
      </w:r>
    </w:p>
    <w:p w14:paraId="22826394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e) delitti di cui agli articoli 648-bis, 648-ter e 648-ter.1 del codice penale, riciclaggio di proventi di attività criminose o finanziamento del terrorismo, quali definiti all'articolo 1 del decreto legislativo 22 giugno 2007, n. 109 e successive modificazioni; </w:t>
      </w:r>
    </w:p>
    <w:p w14:paraId="7F32E92C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f) sfruttamento del lavoro minorile e altre forme di tratta di esseri umani definite con il decreto legislativo 4 marzo 2014, n. 24; </w:t>
      </w:r>
    </w:p>
    <w:p w14:paraId="5F2836F7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g) ogni altro delitto da cui derivi, quale pena accessoria, l'incapacità di contrattare con la pubblica amministrazione.</w:t>
      </w:r>
    </w:p>
    <w:p w14:paraId="24D196D8" w14:textId="77777777"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</w:p>
    <w:p w14:paraId="1794B2A4" w14:textId="77777777"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che nei propri confronti non sussistono le condizioni </w:t>
      </w:r>
      <w:r w:rsidR="00950588" w:rsidRPr="00362BF4">
        <w:rPr>
          <w:rFonts w:ascii="Arial" w:hAnsi="Arial" w:cs="Arial"/>
          <w:sz w:val="22"/>
          <w:szCs w:val="22"/>
          <w:lang w:val="it-IT"/>
        </w:rPr>
        <w:t xml:space="preserve">di esclusione </w:t>
      </w:r>
      <w:r w:rsidRPr="00362BF4">
        <w:rPr>
          <w:rFonts w:ascii="Arial" w:hAnsi="Arial" w:cs="Arial"/>
          <w:sz w:val="22"/>
          <w:szCs w:val="22"/>
          <w:lang w:val="it-IT"/>
        </w:rPr>
        <w:t>previste da</w:t>
      </w:r>
      <w:r w:rsidR="00950588" w:rsidRPr="00362BF4">
        <w:rPr>
          <w:rFonts w:ascii="Arial" w:hAnsi="Arial" w:cs="Arial"/>
          <w:sz w:val="22"/>
          <w:szCs w:val="22"/>
          <w:lang w:val="it-IT"/>
        </w:rPr>
        <w:t>ll’</w:t>
      </w:r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art. 80, comma 2, del D.lgs. n. 50/2016 e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s.</w:t>
      </w:r>
      <w:proofErr w:type="gram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m.i</w:t>
      </w:r>
      <w:proofErr w:type="spellEnd"/>
      <w:proofErr w:type="gram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di seguito riportate, e precisamente cause di decadenza, di sospensione o di divieto previste dall'art. 67 D.Lgs. n. 159/2011 e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>, o di un tentativo di infiltrazione mafiosa di cui all'art. 84, comma 4, del medesimo D.Lgs. n. 159/2011;</w:t>
      </w:r>
      <w:r w:rsidRPr="00362BF4">
        <w:rPr>
          <w:rFonts w:ascii="Arial" w:hAnsi="Arial" w:cs="Arial"/>
          <w:strike/>
          <w:sz w:val="22"/>
          <w:szCs w:val="22"/>
          <w:lang w:val="it-IT"/>
        </w:rPr>
        <w:t xml:space="preserve"> </w:t>
      </w:r>
    </w:p>
    <w:p w14:paraId="3E95ECB5" w14:textId="77777777" w:rsidR="000F2A79" w:rsidRPr="00362BF4" w:rsidRDefault="000F2A79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</w:p>
    <w:p w14:paraId="18A6BF43" w14:textId="77777777" w:rsidR="000F2A79" w:rsidRPr="00362BF4" w:rsidRDefault="000F2A79" w:rsidP="000F2A79">
      <w:pPr>
        <w:pStyle w:val="Paragrafoelenco"/>
        <w:ind w:left="426"/>
        <w:rPr>
          <w:rFonts w:ascii="Arial" w:hAnsi="Arial" w:cs="Arial"/>
          <w:sz w:val="22"/>
          <w:szCs w:val="22"/>
        </w:rPr>
      </w:pPr>
    </w:p>
    <w:p w14:paraId="50042935" w14:textId="77777777"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b/>
          <w:sz w:val="22"/>
          <w:szCs w:val="22"/>
          <w:lang w:val="it-IT"/>
        </w:rPr>
        <w:t xml:space="preserve">in riferimento all’art. 80, comma 5, lett. l), del D.lgs. n. 50/2016 e </w:t>
      </w:r>
      <w:proofErr w:type="spellStart"/>
      <w:r w:rsidRPr="00362BF4">
        <w:rPr>
          <w:rFonts w:ascii="Arial" w:hAnsi="Arial" w:cs="Arial"/>
          <w:b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b/>
          <w:sz w:val="22"/>
          <w:szCs w:val="22"/>
          <w:lang w:val="it-IT"/>
        </w:rPr>
        <w:t>: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 che il/la sottoscritto/a non è stato/a vittima dei reati previsti e puniti dagli articoli 317 e 629 del Codice Penale aggravati ai sensi dell’articolo 7 del D.L. 13/05/1991, n. 152, convertito, con modificazioni, dalla L. 12/07/199</w:t>
      </w:r>
      <w:r w:rsidR="000F2A79" w:rsidRPr="00362BF4">
        <w:rPr>
          <w:rFonts w:ascii="Arial" w:hAnsi="Arial" w:cs="Arial"/>
          <w:sz w:val="22"/>
          <w:szCs w:val="22"/>
          <w:lang w:val="it-IT"/>
        </w:rPr>
        <w:t>.</w:t>
      </w:r>
    </w:p>
    <w:p w14:paraId="4AADB51D" w14:textId="77777777" w:rsidR="000F2A79" w:rsidRPr="00362BF4" w:rsidRDefault="000F2A79" w:rsidP="000F2A79">
      <w:pPr>
        <w:pStyle w:val="Paragrafoelenco"/>
        <w:rPr>
          <w:rFonts w:ascii="Arial" w:hAnsi="Arial" w:cs="Arial"/>
          <w:sz w:val="22"/>
          <w:szCs w:val="22"/>
        </w:rPr>
      </w:pPr>
    </w:p>
    <w:p w14:paraId="0509F1BB" w14:textId="77777777"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altresì</w:t>
      </w:r>
    </w:p>
    <w:p w14:paraId="698B3E64" w14:textId="77777777"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</w:p>
    <w:p w14:paraId="1DE569A8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in relazione a quanto dichiarato e previsto alle suddette lett. A), B), C), e con riguardo ai requisiti morali ex art. 80 D.Lgs. n. 50/2016 e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>, le seguenti situazioni, eventi, circostanze, e/o provvedimenti: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31805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488D1DF4" w14:textId="77777777"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infine</w:t>
      </w:r>
    </w:p>
    <w:p w14:paraId="68C304F0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1CA1493A" w14:textId="77777777" w:rsidR="008A5A52" w:rsidRPr="00362BF4" w:rsidRDefault="008A5A52" w:rsidP="008A5A52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di essere informato che, ai sensi dell'art. 13 del Regolamento EU n. 2016/679 (GDPR), i dati personali forniti dai concorrenti verranno trattati, tramite strumenti manuali, informatici e telematici, </w:t>
      </w:r>
      <w:r w:rsidRPr="00362BF4">
        <w:rPr>
          <w:rFonts w:ascii="Arial" w:hAnsi="Arial" w:cs="Arial"/>
          <w:sz w:val="22"/>
          <w:szCs w:val="22"/>
          <w:lang w:val="it-IT"/>
        </w:rPr>
        <w:lastRenderedPageBreak/>
        <w:t>comunque idonei a garantire la sicurezza e la riservatezza dei dati stessi, esclusivamente nell’ambito della procedura di gara regolata dalla presente lettera di invito, nell’ambito della quale è stata presentata la documentazione. È diritto dell'interessato ottenere l’accesso, la rettifica, la cancellazione, la limitazione del trattamento, l’opposizione al trattamento per motivi legittimi, la portabilità e la proposizione e reclamo all’Autorità di controllo dei dati personali ai sensi del Capo III del GPDR.</w:t>
      </w:r>
    </w:p>
    <w:p w14:paraId="7282E7F8" w14:textId="77777777" w:rsidR="008A5A52" w:rsidRPr="00362BF4" w:rsidRDefault="008A5A52" w:rsidP="008A5A52">
      <w:pPr>
        <w:pStyle w:val="sche3"/>
        <w:spacing w:line="340" w:lineRule="exact"/>
        <w:rPr>
          <w:rFonts w:ascii="Arial" w:hAnsi="Arial" w:cs="Arial"/>
          <w:sz w:val="22"/>
          <w:szCs w:val="22"/>
          <w:lang w:val="it-IT"/>
        </w:rPr>
      </w:pPr>
    </w:p>
    <w:p w14:paraId="230A1440" w14:textId="77777777" w:rsidR="00B84BDB" w:rsidRPr="00362BF4" w:rsidRDefault="00B84BDB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54B7982A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_______________________, lì _____________________ </w:t>
      </w:r>
    </w:p>
    <w:p w14:paraId="225576F3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43C10D23" w14:textId="77777777" w:rsidR="000F2A79" w:rsidRDefault="000F2A79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       </w:t>
      </w:r>
    </w:p>
    <w:p w14:paraId="6021CEC8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0C06AB0C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76DC9D69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088FABE0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0AC1650E" w14:textId="77777777"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384E71CC" w14:textId="77777777" w:rsidR="00362BF4" w:rsidRP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14:paraId="3470834A" w14:textId="77777777" w:rsidR="00615B61" w:rsidRPr="00362BF4" w:rsidRDefault="00615B61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DOCUMENTO FIRMATO DIGITALMENTE</w:t>
      </w:r>
    </w:p>
    <w:p w14:paraId="5B69821A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79B0FF93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1649AC55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2364EB28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719E32CC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5D0FB112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3E08EE35" w14:textId="77777777"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14:paraId="41FF5AF0" w14:textId="77777777"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sectPr w:rsidR="000F2A79" w:rsidRPr="00362BF4">
      <w:headerReference w:type="default" r:id="rId8"/>
      <w:pgSz w:w="11900" w:h="16840"/>
      <w:pgMar w:top="1604" w:right="1127" w:bottom="1701" w:left="1134" w:header="97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7C34E" w14:textId="77777777" w:rsidR="00C34A93" w:rsidRDefault="00C34A93">
      <w:r>
        <w:separator/>
      </w:r>
    </w:p>
  </w:endnote>
  <w:endnote w:type="continuationSeparator" w:id="0">
    <w:p w14:paraId="427EFEBD" w14:textId="77777777" w:rsidR="00C34A93" w:rsidRDefault="00C34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B98B66" w14:textId="77777777" w:rsidR="00C34A93" w:rsidRDefault="00C34A93">
      <w:r>
        <w:separator/>
      </w:r>
    </w:p>
  </w:footnote>
  <w:footnote w:type="continuationSeparator" w:id="0">
    <w:p w14:paraId="6BE4235E" w14:textId="77777777" w:rsidR="00C34A93" w:rsidRDefault="00C34A93">
      <w:r>
        <w:continuationSeparator/>
      </w:r>
    </w:p>
  </w:footnote>
  <w:footnote w:id="1">
    <w:p w14:paraId="4B7B1975" w14:textId="77777777" w:rsidR="00387E89" w:rsidRPr="00387E89" w:rsidRDefault="00387E89" w:rsidP="003135E2">
      <w:pPr>
        <w:pStyle w:val="Testonotaapidipagina"/>
        <w:jc w:val="both"/>
        <w:rPr>
          <w:rFonts w:ascii="Arial" w:hAnsi="Arial" w:cs="Arial"/>
        </w:rPr>
      </w:pPr>
      <w:r>
        <w:rPr>
          <w:rStyle w:val="Rimandonotaapidipagina"/>
        </w:rPr>
        <w:footnoteRef/>
      </w:r>
      <w:r>
        <w:t xml:space="preserve"> </w:t>
      </w:r>
      <w:r w:rsidRPr="00387E89">
        <w:rPr>
          <w:rFonts w:ascii="Arial" w:hAnsi="Arial" w:cs="Arial"/>
        </w:rPr>
        <w:t>La dichiarazione deve essere effettuata da un legale rappresentante o da un procuratore speciale. In quest’ultimo caso deve essere fornito dall’impresa la procura speciale da cui trae i poteri di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6AFA8" w14:textId="024E0ABF" w:rsidR="00B12552" w:rsidRPr="00E66C2C" w:rsidRDefault="00F319DB">
    <w:pPr>
      <w:pStyle w:val="Intestazione"/>
      <w:tabs>
        <w:tab w:val="clear" w:pos="9645"/>
        <w:tab w:val="right" w:pos="9619"/>
      </w:tabs>
      <w:rPr>
        <w:rFonts w:ascii="Arial" w:hAnsi="Arial" w:cs="Arial"/>
      </w:rPr>
    </w:pPr>
    <w:r>
      <w:rPr>
        <w:rFonts w:ascii="Arial" w:hAnsi="Arial" w:cs="Arial"/>
        <w:bCs/>
        <w:sz w:val="24"/>
        <w:szCs w:val="24"/>
      </w:rPr>
      <w:t>Allegato</w:t>
    </w:r>
    <w:r w:rsidR="00DF5B57">
      <w:rPr>
        <w:rFonts w:ascii="Arial" w:hAnsi="Arial" w:cs="Arial"/>
        <w:bCs/>
        <w:sz w:val="24"/>
        <w:szCs w:val="24"/>
      </w:rPr>
      <w:t xml:space="preserve"> </w:t>
    </w:r>
    <w:r w:rsidR="00827EC9">
      <w:rPr>
        <w:rFonts w:ascii="Arial" w:hAnsi="Arial" w:cs="Arial"/>
        <w:bCs/>
        <w:sz w:val="24"/>
        <w:szCs w:val="24"/>
      </w:rPr>
      <w:t>B</w:t>
    </w:r>
    <w:r w:rsidR="00DF5B57">
      <w:rPr>
        <w:rFonts w:ascii="Arial" w:hAnsi="Arial" w:cs="Arial"/>
        <w:bCs/>
        <w:sz w:val="24"/>
        <w:szCs w:val="24"/>
      </w:rPr>
      <w:t>2</w:t>
    </w:r>
    <w:r>
      <w:rPr>
        <w:rFonts w:ascii="Arial" w:hAnsi="Arial" w:cs="Arial"/>
        <w:bCs/>
        <w:sz w:val="24"/>
        <w:szCs w:val="24"/>
      </w:rPr>
      <w:t xml:space="preserve"> – Modello Dichiarazione ex art. 80</w:t>
    </w:r>
    <w:r w:rsidR="00192FE9">
      <w:rPr>
        <w:rFonts w:ascii="Arial" w:hAnsi="Arial" w:cs="Arial"/>
        <w:bCs/>
        <w:sz w:val="24"/>
        <w:szCs w:val="24"/>
      </w:rPr>
      <w:t>_singoli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64DF"/>
    <w:multiLevelType w:val="hybridMultilevel"/>
    <w:tmpl w:val="9224D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A3251"/>
    <w:multiLevelType w:val="hybridMultilevel"/>
    <w:tmpl w:val="F6501E8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D97CBF"/>
    <w:multiLevelType w:val="hybridMultilevel"/>
    <w:tmpl w:val="D6D691B0"/>
    <w:lvl w:ilvl="0" w:tplc="5A909F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F3008"/>
    <w:multiLevelType w:val="hybridMultilevel"/>
    <w:tmpl w:val="7EE0E0F0"/>
    <w:numStyleLink w:val="Stileimportato2"/>
  </w:abstractNum>
  <w:abstractNum w:abstractNumId="4" w15:restartNumberingAfterBreak="0">
    <w:nsid w:val="708D1917"/>
    <w:multiLevelType w:val="hybridMultilevel"/>
    <w:tmpl w:val="7EE0E0F0"/>
    <w:styleLink w:val="Stileimportato2"/>
    <w:lvl w:ilvl="0" w:tplc="E49841C6">
      <w:start w:val="1"/>
      <w:numFmt w:val="decimal"/>
      <w:lvlText w:val="%1)"/>
      <w:lvlJc w:val="left"/>
      <w:pPr>
        <w:ind w:left="3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highlight w:val="none"/>
        <w:vertAlign w:val="baseline"/>
      </w:rPr>
    </w:lvl>
    <w:lvl w:ilvl="1" w:tplc="BF246CFA">
      <w:start w:val="1"/>
      <w:numFmt w:val="lowerLetter"/>
      <w:lvlText w:val="%2."/>
      <w:lvlJc w:val="left"/>
      <w:pPr>
        <w:ind w:left="10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50B46C92">
      <w:start w:val="1"/>
      <w:numFmt w:val="lowerRoman"/>
      <w:lvlText w:val="%3."/>
      <w:lvlJc w:val="left"/>
      <w:pPr>
        <w:ind w:left="181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E163954">
      <w:start w:val="1"/>
      <w:numFmt w:val="decimal"/>
      <w:lvlText w:val="%4."/>
      <w:lvlJc w:val="left"/>
      <w:pPr>
        <w:ind w:left="25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CC0F3FC">
      <w:start w:val="1"/>
      <w:numFmt w:val="lowerLetter"/>
      <w:lvlText w:val="%5."/>
      <w:lvlJc w:val="left"/>
      <w:pPr>
        <w:ind w:left="324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B681216">
      <w:start w:val="1"/>
      <w:numFmt w:val="lowerRoman"/>
      <w:lvlText w:val="%6."/>
      <w:lvlJc w:val="left"/>
      <w:pPr>
        <w:ind w:left="397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C4EC44E">
      <w:start w:val="1"/>
      <w:numFmt w:val="decimal"/>
      <w:lvlText w:val="%7."/>
      <w:lvlJc w:val="left"/>
      <w:pPr>
        <w:ind w:left="46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B088F9A">
      <w:start w:val="1"/>
      <w:numFmt w:val="lowerLetter"/>
      <w:lvlText w:val="%8."/>
      <w:lvlJc w:val="left"/>
      <w:pPr>
        <w:ind w:left="540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DAC5F32">
      <w:start w:val="1"/>
      <w:numFmt w:val="lowerRoman"/>
      <w:lvlText w:val="%9."/>
      <w:lvlJc w:val="left"/>
      <w:pPr>
        <w:ind w:left="613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5" w15:restartNumberingAfterBreak="0">
    <w:nsid w:val="74813868"/>
    <w:multiLevelType w:val="hybridMultilevel"/>
    <w:tmpl w:val="84CC0BC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552"/>
    <w:rsid w:val="000B2CCF"/>
    <w:rsid w:val="000C7F26"/>
    <w:rsid w:val="000F2A79"/>
    <w:rsid w:val="0014477E"/>
    <w:rsid w:val="00192FE9"/>
    <w:rsid w:val="0028134E"/>
    <w:rsid w:val="002D4516"/>
    <w:rsid w:val="003135E2"/>
    <w:rsid w:val="00362BF4"/>
    <w:rsid w:val="00387E89"/>
    <w:rsid w:val="00395756"/>
    <w:rsid w:val="003C5287"/>
    <w:rsid w:val="00426F08"/>
    <w:rsid w:val="00530171"/>
    <w:rsid w:val="005B10B3"/>
    <w:rsid w:val="00615B61"/>
    <w:rsid w:val="00662C21"/>
    <w:rsid w:val="007B566E"/>
    <w:rsid w:val="00823CCB"/>
    <w:rsid w:val="008278C8"/>
    <w:rsid w:val="00827EC9"/>
    <w:rsid w:val="0089033D"/>
    <w:rsid w:val="008A5A52"/>
    <w:rsid w:val="008C0792"/>
    <w:rsid w:val="008C1853"/>
    <w:rsid w:val="008D27F9"/>
    <w:rsid w:val="0090499C"/>
    <w:rsid w:val="00950588"/>
    <w:rsid w:val="009812B4"/>
    <w:rsid w:val="009C273C"/>
    <w:rsid w:val="009D7C2D"/>
    <w:rsid w:val="00B12552"/>
    <w:rsid w:val="00B27D1D"/>
    <w:rsid w:val="00B72134"/>
    <w:rsid w:val="00B84BDB"/>
    <w:rsid w:val="00C34A93"/>
    <w:rsid w:val="00C53B3F"/>
    <w:rsid w:val="00CD650C"/>
    <w:rsid w:val="00CF7B53"/>
    <w:rsid w:val="00D10684"/>
    <w:rsid w:val="00D57E56"/>
    <w:rsid w:val="00D72BCC"/>
    <w:rsid w:val="00D83A0F"/>
    <w:rsid w:val="00DF5B57"/>
    <w:rsid w:val="00E174FE"/>
    <w:rsid w:val="00E34656"/>
    <w:rsid w:val="00E66C2C"/>
    <w:rsid w:val="00E87828"/>
    <w:rsid w:val="00E9201B"/>
    <w:rsid w:val="00EC1D50"/>
    <w:rsid w:val="00F058CF"/>
    <w:rsid w:val="00F10D2E"/>
    <w:rsid w:val="00F22B20"/>
    <w:rsid w:val="00F3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C116"/>
  <w15:docId w15:val="{C3FA9DCB-99B1-49FE-9AB4-7E64D707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suppressAutoHyphens/>
    </w:pPr>
    <w:rPr>
      <w:rFonts w:eastAsia="Times New Roman"/>
      <w:color w:val="000000"/>
      <w:kern w:val="1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22"/>
        <w:tab w:val="right" w:pos="9645"/>
      </w:tabs>
      <w:suppressAutoHyphens/>
    </w:pPr>
    <w:rPr>
      <w:rFonts w:cs="Arial Unicode MS"/>
      <w:color w:val="000000"/>
      <w:kern w:val="1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Rientrocorpodeltesto">
    <w:name w:val="Body Text Indent"/>
    <w:pPr>
      <w:widowControl w:val="0"/>
      <w:tabs>
        <w:tab w:val="center" w:pos="5387"/>
      </w:tabs>
      <w:ind w:left="851"/>
      <w:jc w:val="both"/>
    </w:pPr>
    <w:rPr>
      <w:rFonts w:cs="Arial Unicode MS"/>
      <w:color w:val="000000"/>
      <w:kern w:val="1"/>
      <w:sz w:val="24"/>
      <w:szCs w:val="24"/>
      <w:u w:color="000000"/>
    </w:rPr>
  </w:style>
  <w:style w:type="paragraph" w:styleId="Testodelblocco">
    <w:name w:val="Block Text"/>
    <w:pPr>
      <w:suppressAutoHyphens/>
      <w:spacing w:line="340" w:lineRule="exact"/>
      <w:jc w:val="both"/>
    </w:pPr>
    <w:rPr>
      <w:rFonts w:cs="Arial Unicode MS"/>
      <w:color w:val="000000"/>
      <w:kern w:val="1"/>
      <w:sz w:val="22"/>
      <w:szCs w:val="22"/>
      <w:u w:color="000000"/>
    </w:rPr>
  </w:style>
  <w:style w:type="paragraph" w:customStyle="1" w:styleId="sche3">
    <w:name w:val="sche_3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numbering" w:customStyle="1" w:styleId="Stileimportato2">
    <w:name w:val="Stile importato 2"/>
    <w:pPr>
      <w:numPr>
        <w:numId w:val="1"/>
      </w:numPr>
    </w:pPr>
  </w:style>
  <w:style w:type="paragraph" w:customStyle="1" w:styleId="sche4">
    <w:name w:val="sche_4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812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2B4"/>
    <w:rPr>
      <w:rFonts w:eastAsia="Times New Roman"/>
      <w:color w:val="000000"/>
      <w:kern w:val="1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87E8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87E89"/>
    <w:rPr>
      <w:rFonts w:eastAsia="Times New Roman"/>
      <w:color w:val="000000"/>
      <w:kern w:val="1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87E89"/>
    <w:rPr>
      <w:vertAlign w:val="superscript"/>
    </w:rPr>
  </w:style>
  <w:style w:type="character" w:styleId="Riferimentointenso">
    <w:name w:val="Intense Reference"/>
    <w:basedOn w:val="Carpredefinitoparagrafo"/>
    <w:uiPriority w:val="32"/>
    <w:qFormat/>
    <w:rsid w:val="000C7F26"/>
    <w:rPr>
      <w:b/>
      <w:bCs/>
      <w:smallCaps/>
      <w:color w:val="4F81BD" w:themeColor="accent1"/>
      <w:spacing w:val="5"/>
    </w:rPr>
  </w:style>
  <w:style w:type="paragraph" w:styleId="Paragrafoelenco">
    <w:name w:val="List Paragraph"/>
    <w:basedOn w:val="Normale"/>
    <w:uiPriority w:val="34"/>
    <w:qFormat/>
    <w:rsid w:val="000F2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2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A3BB0-D958-424A-949C-8B334FC76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Michele.Leonardi</dc:creator>
  <cp:lastModifiedBy>Federico Pomarolli</cp:lastModifiedBy>
  <cp:revision>31</cp:revision>
  <dcterms:created xsi:type="dcterms:W3CDTF">2018-05-21T08:55:00Z</dcterms:created>
  <dcterms:modified xsi:type="dcterms:W3CDTF">2023-04-12T07:28:00Z</dcterms:modified>
</cp:coreProperties>
</file>